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B30B" w14:textId="056CE62D" w:rsidR="00EA6AA9" w:rsidRPr="00EA6AA9" w:rsidRDefault="00EA6AA9" w:rsidP="00EA6AA9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LIST OF INSTITUTIONS (BY LOCATION)</w:t>
      </w:r>
    </w:p>
    <w:p w14:paraId="725387CE" w14:textId="77777777" w:rsidR="00EA6AA9" w:rsidRPr="00EA6AA9" w:rsidRDefault="00EA6AA9" w:rsidP="00EA6AA9">
      <w:pPr>
        <w:spacing w:before="120"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Amherstburg</w:t>
      </w:r>
    </w:p>
    <w:p w14:paraId="098DEFBD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Gibson Gallery</w:t>
      </w:r>
    </w:p>
    <w:p w14:paraId="50DF9140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2532C98E" w14:textId="6733FF8C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Barrie</w:t>
      </w:r>
    </w:p>
    <w:p w14:paraId="286B004A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MacLaren</w:t>
      </w:r>
      <w:proofErr w:type="spellEnd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Art Centre</w:t>
      </w:r>
    </w:p>
    <w:p w14:paraId="0200BC23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2BF6D719" w14:textId="2BD4139A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Bowmanville</w:t>
      </w:r>
    </w:p>
    <w:p w14:paraId="37A6A71C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Visual Arts Centre of Clarington</w:t>
      </w:r>
    </w:p>
    <w:p w14:paraId="7C0CEDA9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0F65AC86" w14:textId="713E3F3D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Brampton</w:t>
      </w:r>
    </w:p>
    <w:p w14:paraId="4A9851DE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Beaux Arts Brampton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Peel Art Gallery, Museum, and Archives</w:t>
      </w:r>
    </w:p>
    <w:p w14:paraId="6CFF75A3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50898C89" w14:textId="17066FE6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Brantford</w:t>
      </w:r>
    </w:p>
    <w:p w14:paraId="47E14A45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Glenhyrst</w:t>
      </w:r>
      <w:proofErr w:type="spellEnd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Art Gallery of Brant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Woodland Cultural Centre</w:t>
      </w:r>
    </w:p>
    <w:p w14:paraId="7BA4158C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28EB257D" w14:textId="1F50D911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Bright’s Grove</w:t>
      </w:r>
    </w:p>
    <w:p w14:paraId="6009FFE1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Gallery in the Grove</w:t>
      </w:r>
    </w:p>
    <w:p w14:paraId="63CE05D5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7AAA41E9" w14:textId="60DB9AC9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Burlington</w:t>
      </w:r>
    </w:p>
    <w:p w14:paraId="70AF8C6A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Art Gallery of Burlington</w:t>
      </w:r>
    </w:p>
    <w:p w14:paraId="520F483F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19AAB99E" w14:textId="71C29D09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Cambridge</w:t>
      </w:r>
    </w:p>
    <w:p w14:paraId="459FA6A8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Cambridge Galleries | Idea Exchange</w:t>
      </w:r>
    </w:p>
    <w:p w14:paraId="30A14D04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18C96715" w14:textId="2F537AF8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Chatham-Kent</w:t>
      </w:r>
    </w:p>
    <w:p w14:paraId="01844143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Thames Art Gallery, Chatham</w:t>
      </w:r>
    </w:p>
    <w:p w14:paraId="26883F8A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49C85665" w14:textId="371472E3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Cobourg</w:t>
      </w:r>
    </w:p>
    <w:p w14:paraId="25A73D3B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Art Gallery of Northumberland</w:t>
      </w:r>
    </w:p>
    <w:p w14:paraId="463A82E9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1BE4CBE4" w14:textId="53FA5923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Collingwood</w:t>
      </w:r>
    </w:p>
    <w:p w14:paraId="336E99EF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Blue Mountain Foundation for the Arts</w:t>
      </w:r>
    </w:p>
    <w:p w14:paraId="63EC4A34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51430D4" w14:textId="4DBCED66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Dunnville</w:t>
      </w:r>
    </w:p>
    <w:p w14:paraId="62A20809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Haldimand Art Works</w:t>
      </w:r>
    </w:p>
    <w:p w14:paraId="21EBA5CB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7D1B24FF" w14:textId="7AE79929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Durham</w:t>
      </w:r>
    </w:p>
    <w:p w14:paraId="156741C7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Durham Art Gallery</w:t>
      </w:r>
    </w:p>
    <w:p w14:paraId="196B0723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5531B94" w14:textId="684425CD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Grimsby</w:t>
      </w:r>
    </w:p>
    <w:p w14:paraId="5055BDA7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Grimsby Public Art Gallery</w:t>
      </w:r>
    </w:p>
    <w:p w14:paraId="5F6205E1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0459950D" w14:textId="4E52F3DB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Guelph</w:t>
      </w:r>
    </w:p>
    <w:p w14:paraId="4D034F1C" w14:textId="2BB229C8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Art Gallery of Guelph</w:t>
      </w:r>
    </w:p>
    <w:p w14:paraId="5300311B" w14:textId="39FD7F24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lastRenderedPageBreak/>
        <w:t>Haliburton</w:t>
      </w:r>
    </w:p>
    <w:p w14:paraId="4968BA71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Haliburton Sculpture Forest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Rails End Gallery</w:t>
      </w:r>
    </w:p>
    <w:p w14:paraId="53121AD4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51C54E87" w14:textId="12FEC682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Hamilton</w:t>
      </w:r>
    </w:p>
    <w:p w14:paraId="196263D7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Art Gallery of Hamilton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Hamilton</w:t>
      </w:r>
      <w:proofErr w:type="spellEnd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Artists Inc.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McMaster Museum of Art</w:t>
      </w:r>
    </w:p>
    <w:p w14:paraId="17A9A2F0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E9CFDED" w14:textId="789C1A4B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Kingston</w:t>
      </w:r>
    </w:p>
    <w:p w14:paraId="17C67099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Agnes Etherington Art Centre</w:t>
      </w:r>
    </w:p>
    <w:p w14:paraId="6675216D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2DA6F08" w14:textId="61DC960B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Kitchener</w:t>
      </w:r>
    </w:p>
    <w:p w14:paraId="00E24A65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Kitchener-Waterloo Art Gallery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The Rotunda Gallery, City Hall</w:t>
      </w:r>
    </w:p>
    <w:p w14:paraId="546751F6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044CB8EC" w14:textId="36902EFC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proofErr w:type="spellStart"/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Kleinburg</w:t>
      </w:r>
      <w:proofErr w:type="spellEnd"/>
    </w:p>
    <w:p w14:paraId="0E5EDA01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McMichael Canadian Art Collection</w:t>
      </w:r>
    </w:p>
    <w:p w14:paraId="5A2840AE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7DE1409" w14:textId="1AC03119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Leamington</w:t>
      </w:r>
    </w:p>
    <w:p w14:paraId="4DB39CA1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Leamington Arts Centre</w:t>
      </w:r>
    </w:p>
    <w:p w14:paraId="032C3B84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7E8CA619" w14:textId="554640AE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Lindsay</w:t>
      </w:r>
    </w:p>
    <w:p w14:paraId="74CD1693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Kawartha Art Gallery</w:t>
      </w:r>
    </w:p>
    <w:p w14:paraId="718F59FA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7AE7EB3A" w14:textId="52F3E46F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London</w:t>
      </w:r>
    </w:p>
    <w:p w14:paraId="2E380A94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Museum London</w:t>
      </w:r>
    </w:p>
    <w:p w14:paraId="605A27D3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6FAA902" w14:textId="237BD2FE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proofErr w:type="spellStart"/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M’Chigeeng</w:t>
      </w:r>
      <w:proofErr w:type="spellEnd"/>
    </w:p>
    <w:p w14:paraId="49327204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Ojibwe Cultural Foundation</w:t>
      </w:r>
    </w:p>
    <w:p w14:paraId="62A80A93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2F4CD773" w14:textId="7DB6A36A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Markham</w:t>
      </w:r>
    </w:p>
    <w:p w14:paraId="31F22202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Varley Art Gallery of Markham</w:t>
      </w:r>
    </w:p>
    <w:p w14:paraId="20096CBB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10F684A" w14:textId="63AA86FC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Mississauga</w:t>
      </w:r>
    </w:p>
    <w:p w14:paraId="3720B640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Art Gallery of Mississauga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Blackwood Gallery, UofT Mississauga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Canadian Heritage Photography Foundation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The Living Arts Centre</w:t>
      </w:r>
    </w:p>
    <w:p w14:paraId="380BE5F3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7CFC8725" w14:textId="249D0D17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Niagara-on-the-Lake</w:t>
      </w:r>
    </w:p>
    <w:p w14:paraId="7ED984BB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The Niagara Pumphouse Arts Centre</w:t>
      </w:r>
    </w:p>
    <w:p w14:paraId="32ECF9E9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79C60885" w14:textId="240A1C50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Niagara Falls</w:t>
      </w:r>
    </w:p>
    <w:p w14:paraId="3D41C9A2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Niagara Falls Art Gallery</w:t>
      </w:r>
    </w:p>
    <w:p w14:paraId="65AB939C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40FBEC16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1FE1144F" w14:textId="6CF9AA01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lastRenderedPageBreak/>
        <w:t>North Bay</w:t>
      </w:r>
    </w:p>
    <w:p w14:paraId="18D4E6FB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WKP Kennedy Gallery</w:t>
      </w:r>
    </w:p>
    <w:p w14:paraId="05ACBE8C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AADDB37" w14:textId="024AABC8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Oakville</w:t>
      </w:r>
    </w:p>
    <w:p w14:paraId="3ABF9104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Oakville Galleries</w:t>
      </w:r>
    </w:p>
    <w:p w14:paraId="36A0BDEF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22B1D98" w14:textId="4F16BEC0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Orillia</w:t>
      </w:r>
    </w:p>
    <w:p w14:paraId="2B1B3393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Orillia Museum of Art and History</w:t>
      </w:r>
    </w:p>
    <w:p w14:paraId="447A98B6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4D9662B2" w14:textId="4FA33D7C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Oshawa</w:t>
      </w:r>
    </w:p>
    <w:p w14:paraId="1D552DC5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The Robert McLaughlin Gallery</w:t>
      </w:r>
    </w:p>
    <w:p w14:paraId="1A9BF1E7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7C98FA4" w14:textId="2E414FB7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Ottawa</w:t>
      </w:r>
    </w:p>
    <w:p w14:paraId="3A9885CF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Carleton University Art Gallery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 xml:space="preserve">Ottawa Art Gallery / La Galerie </w:t>
      </w: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d’Art</w:t>
      </w:r>
      <w:proofErr w:type="spellEnd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d’Ottawa</w:t>
      </w:r>
      <w:proofErr w:type="spellEnd"/>
    </w:p>
    <w:p w14:paraId="5A4FE514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08521A03" w14:textId="6B9BFD43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Owen Sound</w:t>
      </w:r>
    </w:p>
    <w:p w14:paraId="50BCA753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Tom Thomson Art Gallery</w:t>
      </w:r>
    </w:p>
    <w:p w14:paraId="0E0D4EDB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706C0ADE" w14:textId="46142647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Penetanguishene</w:t>
      </w:r>
    </w:p>
    <w:p w14:paraId="7BE9E02E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Penetanguishene Centennial Museum &amp; Archives</w:t>
      </w:r>
    </w:p>
    <w:p w14:paraId="4CCD525E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564A3687" w14:textId="2F96F1F7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Peterborough</w:t>
      </w:r>
    </w:p>
    <w:p w14:paraId="781AAF95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Art Gallery of Peterborough</w:t>
      </w:r>
    </w:p>
    <w:p w14:paraId="04E168D4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2CEDF77" w14:textId="7BDDBE7B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Queenston</w:t>
      </w:r>
    </w:p>
    <w:p w14:paraId="455FA748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RiverBrink</w:t>
      </w:r>
      <w:proofErr w:type="spellEnd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Art Museum</w:t>
      </w:r>
    </w:p>
    <w:p w14:paraId="683F1172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01A140D7" w14:textId="567F2F1B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St. Catharines</w:t>
      </w:r>
    </w:p>
    <w:p w14:paraId="224116C1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Niagara Artists Centre</w:t>
      </w:r>
    </w:p>
    <w:p w14:paraId="3612A8C1" w14:textId="77777777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br/>
        <w:t>St. Thomas</w:t>
      </w:r>
    </w:p>
    <w:p w14:paraId="04E0D3C3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St. Thomas-Elgin Public Art Centre</w:t>
      </w:r>
    </w:p>
    <w:p w14:paraId="03BD3F06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4028A154" w14:textId="568D3F2B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Sarnia</w:t>
      </w:r>
    </w:p>
    <w:p w14:paraId="71C1E3E9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Judith &amp; Norman Alix Art Gallery</w:t>
      </w:r>
    </w:p>
    <w:p w14:paraId="1B7E8F5D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6515E07" w14:textId="0E2779F6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Sault Ste. Marie</w:t>
      </w:r>
    </w:p>
    <w:p w14:paraId="6A90FA19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Art Gallery of Algoma</w:t>
      </w:r>
    </w:p>
    <w:p w14:paraId="1E12A396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56D77CD4" w14:textId="614E90B7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Southampton</w:t>
      </w:r>
    </w:p>
    <w:p w14:paraId="23DCB280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Southampton Art School &amp; Gallery</w:t>
      </w:r>
    </w:p>
    <w:p w14:paraId="4967BC5D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4B8980A" w14:textId="483C391C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Stouffville</w:t>
      </w:r>
    </w:p>
    <w:p w14:paraId="18AD92AC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Latcham</w:t>
      </w:r>
      <w:proofErr w:type="spellEnd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Art Centre</w:t>
      </w:r>
    </w:p>
    <w:p w14:paraId="2B4453E8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6E736452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55E09E8F" w14:textId="1B9CEE6C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lastRenderedPageBreak/>
        <w:t>Stratford</w:t>
      </w:r>
    </w:p>
    <w:p w14:paraId="252FB821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Gallery Stratford</w:t>
      </w:r>
    </w:p>
    <w:p w14:paraId="6070EDF4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2B79E35" w14:textId="7753AF17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Sudbury</w:t>
      </w:r>
    </w:p>
    <w:p w14:paraId="493D3763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Art Gallery of Sudbury | Galerie d’art de Sudbury</w:t>
      </w:r>
    </w:p>
    <w:p w14:paraId="3FB93198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4C82AC87" w14:textId="6765995B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Temiskaming Shores</w:t>
      </w:r>
    </w:p>
    <w:p w14:paraId="4C218F88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Temiskaming Art Gallery</w:t>
      </w:r>
    </w:p>
    <w:p w14:paraId="0F4D6037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E8C421A" w14:textId="3EB05F86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Thunder Bay</w:t>
      </w:r>
    </w:p>
    <w:p w14:paraId="25D0B64A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Thunder Bay Art Gallery</w:t>
      </w:r>
    </w:p>
    <w:p w14:paraId="5023528E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52EDFC5D" w14:textId="2670CADD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Timmins</w:t>
      </w:r>
    </w:p>
    <w:p w14:paraId="0EF76091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Timmins Museum: National Exhibition Centre</w:t>
      </w:r>
    </w:p>
    <w:p w14:paraId="3738290B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434059EA" w14:textId="7622FC5B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Toronto</w:t>
      </w:r>
    </w:p>
    <w:p w14:paraId="16C64B8A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 Space Gallery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Arts Etobicoke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Art Gallery of York University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Art Museum at the University of Toronto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Bata Shoe Museum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Canadian Fine Arts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Craft Ontario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Doris McCarthy Gallery (University of Toronto Scarborough)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Etobicoke Civic Centre Art Gallery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</w: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Gallery</w:t>
      </w:r>
      <w:proofErr w:type="spellEnd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1313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Gallery 44 Centre for Contemporary Photography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Gallery Arcturus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Gallery TPW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Government of Ontario Art Collection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 xml:space="preserve">John B. </w:t>
      </w: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Aird</w:t>
      </w:r>
      <w:proofErr w:type="spellEnd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Gallery / Galerie John B. </w:t>
      </w: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Aird</w:t>
      </w:r>
      <w:proofErr w:type="spellEnd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Koffler Gallery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Market Gallery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Mercer Union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MOCA Toronto (Museum of Contemporary Art Toronto)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Neilson Park Creative Centre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Onsite Gallery (OCAD U)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Open Studio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Prefix Institute of Contemporary Art,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Ryerson Image Centre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Stephen Bulger Gallery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Sur Gallery, Toronto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TD Gallery, Toronto Public Library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Textile Museum of Canada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Ukrainian Canadian Art Foundation</w:t>
      </w:r>
    </w:p>
    <w:p w14:paraId="7CFECA8D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94FAEE7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504CA554" w14:textId="5BDC9BBE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lastRenderedPageBreak/>
        <w:t>Waterloo</w:t>
      </w:r>
    </w:p>
    <w:p w14:paraId="276F6A33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Canadian Clay and Glass Gallery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 xml:space="preserve">Robert </w:t>
      </w:r>
      <w:proofErr w:type="spellStart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Langen</w:t>
      </w:r>
      <w:proofErr w:type="spellEnd"/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Gallery</w:t>
      </w: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br/>
        <w:t>University of Waterloo Art Gallery</w:t>
      </w:r>
    </w:p>
    <w:p w14:paraId="6F84A24A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7849E278" w14:textId="168E6350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Whitby</w:t>
      </w:r>
    </w:p>
    <w:p w14:paraId="4581FB6C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Station Gallery</w:t>
      </w:r>
    </w:p>
    <w:p w14:paraId="2899C55F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26973261" w14:textId="40F59674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Windsor</w:t>
      </w:r>
    </w:p>
    <w:p w14:paraId="11748C68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Art Windsor-Essex</w:t>
      </w:r>
    </w:p>
    <w:p w14:paraId="57E9C154" w14:textId="77777777" w:rsid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3F3B2B1A" w14:textId="2E359033" w:rsidR="00EA6AA9" w:rsidRPr="00EA6AA9" w:rsidRDefault="00EA6AA9" w:rsidP="00EA6AA9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Woodstock Art Gallery</w:t>
      </w:r>
    </w:p>
    <w:p w14:paraId="5BF15C8F" w14:textId="77777777" w:rsidR="00EA6AA9" w:rsidRPr="00EA6AA9" w:rsidRDefault="00EA6AA9" w:rsidP="00EA6AA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EA6AA9">
        <w:rPr>
          <w:rFonts w:eastAsia="Times New Roman" w:cstheme="minorHAnsi"/>
          <w:color w:val="000000"/>
          <w:sz w:val="24"/>
          <w:szCs w:val="24"/>
          <w:lang w:eastAsia="en-CA"/>
        </w:rPr>
        <w:t>Woodstock Art Gallery</w:t>
      </w:r>
    </w:p>
    <w:p w14:paraId="21D13B44" w14:textId="77777777" w:rsidR="003D6585" w:rsidRDefault="003D6585"/>
    <w:sectPr w:rsidR="003D6585" w:rsidSect="00EA6AA9">
      <w:pgSz w:w="12240" w:h="15840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A9"/>
    <w:rsid w:val="003D6585"/>
    <w:rsid w:val="00E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6E82"/>
  <w15:chartTrackingRefBased/>
  <w15:docId w15:val="{9546CCA5-FD70-4B58-97D8-20FB0AAB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EA6A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AA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A6AA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EA6A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Taylor</dc:creator>
  <cp:keywords/>
  <dc:description/>
  <cp:lastModifiedBy>Susan Taylor</cp:lastModifiedBy>
  <cp:revision>1</cp:revision>
  <dcterms:created xsi:type="dcterms:W3CDTF">2022-12-19T17:57:00Z</dcterms:created>
  <dcterms:modified xsi:type="dcterms:W3CDTF">2022-12-19T18:05:00Z</dcterms:modified>
</cp:coreProperties>
</file>